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1283" w:tblpY="1156"/>
        <w:tblW w:w="1474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122"/>
        <w:gridCol w:w="567"/>
        <w:gridCol w:w="2126"/>
        <w:gridCol w:w="1560"/>
        <w:gridCol w:w="1559"/>
        <w:gridCol w:w="2361"/>
        <w:gridCol w:w="1324"/>
        <w:gridCol w:w="1418"/>
        <w:gridCol w:w="1984"/>
        <w:gridCol w:w="411"/>
        <w:gridCol w:w="1290"/>
      </w:tblGrid>
      <w:tr w:rsidR="00EF3AE5" w:rsidRPr="00EF3AE5" w:rsidTr="00CA5925">
        <w:trPr>
          <w:gridAfter w:val="1"/>
          <w:wAfter w:w="1290" w:type="dxa"/>
          <w:trHeight w:val="6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3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 доходах, об имуществе  и обязательствах имущественного характера директора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</w:p>
          <w:p w:rsidR="006F42AF" w:rsidRPr="006F42AF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="006F42AF" w:rsidRPr="006F42A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муниципального общеобразовательного учреждения «Средняя общеобразовательная школа </w:t>
            </w:r>
          </w:p>
          <w:p w:rsidR="00EF3AE5" w:rsidRPr="006F42AF" w:rsidRDefault="006F42AF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6F42A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№ 86» Ленинского района города Саратова</w:t>
            </w:r>
          </w:p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F3AE5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                                                  (Наименование образовательного учреждения)</w:t>
            </w:r>
          </w:p>
          <w:p w:rsid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а также сведения о доходах, об имуществе  и обязательствах имущественного характера </w:t>
            </w:r>
            <w:r w:rsidR="006F42AF">
              <w:rPr>
                <w:rFonts w:ascii="Times New Roman" w:hAnsi="Times New Roman" w:cs="Times New Roman"/>
                <w:sz w:val="28"/>
                <w:szCs w:val="28"/>
              </w:rPr>
              <w:t>ее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</w:p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  <w:r w:rsidR="006F42A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за 2012 год для размещения указанных сведений. </w:t>
            </w:r>
          </w:p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A5925" w:rsidRPr="00EF3AE5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274"/>
        </w:trPr>
        <w:tc>
          <w:tcPr>
            <w:tcW w:w="567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ind w:left="-1908" w:right="-2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3AE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r w:rsidRPr="00EF3A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F3A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proofErr w:type="gramStart"/>
            <w:r w:rsidRPr="00EF3AE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560" w:type="dxa"/>
            <w:vMerge w:val="restart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559" w:type="dxa"/>
            <w:vMerge w:val="restart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Общая сумма декларированного дохода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2012 г. (</w:t>
            </w:r>
            <w:proofErr w:type="spell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103" w:type="dxa"/>
            <w:gridSpan w:val="3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недвижимого имущества, принадлежащих на праве собственности или находящихся в пользовании 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Перечень транспортных средств, принадлежащих на праве собственности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Согласен</w:t>
            </w:r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 на размещение указанных сведений (дата, подпись)</w:t>
            </w:r>
          </w:p>
        </w:tc>
      </w:tr>
      <w:tr w:rsidR="00CA5925" w:rsidRPr="00EF3AE5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1515"/>
        </w:trPr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Вид объектов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недвижимости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  <w:shd w:val="clear" w:color="auto" w:fill="auto"/>
          </w:tcPr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(кв</w:t>
            </w:r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асположе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925" w:rsidRPr="00EF3AE5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453"/>
        </w:trPr>
        <w:tc>
          <w:tcPr>
            <w:tcW w:w="567" w:type="dxa"/>
            <w:vMerge w:val="restart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CA5925" w:rsidRPr="00EF3AE5" w:rsidRDefault="006F42AF" w:rsidP="00CA5925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Васильева Лариса Анатольевна</w:t>
            </w:r>
          </w:p>
        </w:tc>
        <w:tc>
          <w:tcPr>
            <w:tcW w:w="1560" w:type="dxa"/>
          </w:tcPr>
          <w:p w:rsidR="00CA5925" w:rsidRPr="00EF3AE5" w:rsidRDefault="00CA5925" w:rsidP="006F4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Директор МОУ «СОШ №</w:t>
            </w:r>
            <w:r w:rsidR="006F42AF">
              <w:rPr>
                <w:rFonts w:ascii="Times New Roman" w:hAnsi="Times New Roman" w:cs="Times New Roman"/>
                <w:sz w:val="23"/>
                <w:szCs w:val="23"/>
              </w:rPr>
              <w:t>86</w:t>
            </w: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</w:p>
        </w:tc>
        <w:tc>
          <w:tcPr>
            <w:tcW w:w="1559" w:type="dxa"/>
          </w:tcPr>
          <w:p w:rsidR="00CA5925" w:rsidRPr="006F42AF" w:rsidRDefault="006F42AF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F42AF">
              <w:rPr>
                <w:rFonts w:ascii="Times New Roman" w:hAnsi="Times New Roman" w:cs="Times New Roman"/>
                <w:sz w:val="24"/>
                <w:szCs w:val="24"/>
              </w:rPr>
              <w:t>700139,82</w:t>
            </w:r>
          </w:p>
        </w:tc>
        <w:tc>
          <w:tcPr>
            <w:tcW w:w="2361" w:type="dxa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Квартира</w:t>
            </w:r>
          </w:p>
          <w:p w:rsidR="00CA5925" w:rsidRPr="00EF3AE5" w:rsidRDefault="006F42AF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(пользование)</w:t>
            </w:r>
          </w:p>
        </w:tc>
        <w:tc>
          <w:tcPr>
            <w:tcW w:w="1324" w:type="dxa"/>
            <w:shd w:val="clear" w:color="auto" w:fill="auto"/>
          </w:tcPr>
          <w:p w:rsidR="00CA5925" w:rsidRPr="00EF3AE5" w:rsidRDefault="006F42AF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36</w:t>
            </w:r>
          </w:p>
        </w:tc>
        <w:tc>
          <w:tcPr>
            <w:tcW w:w="1418" w:type="dxa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</w:tc>
        <w:tc>
          <w:tcPr>
            <w:tcW w:w="1984" w:type="dxa"/>
            <w:shd w:val="clear" w:color="auto" w:fill="auto"/>
          </w:tcPr>
          <w:p w:rsidR="00CA5925" w:rsidRPr="00EF3AE5" w:rsidRDefault="006F42AF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Не имеет</w:t>
            </w:r>
          </w:p>
        </w:tc>
        <w:tc>
          <w:tcPr>
            <w:tcW w:w="1701" w:type="dxa"/>
            <w:gridSpan w:val="2"/>
            <w:vMerge w:val="restart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A5925" w:rsidRPr="00EF3AE5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</w:trPr>
        <w:tc>
          <w:tcPr>
            <w:tcW w:w="567" w:type="dxa"/>
            <w:vMerge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CA5925" w:rsidRPr="00EF3AE5" w:rsidRDefault="00CA5925" w:rsidP="0001366D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 xml:space="preserve">Супруг </w:t>
            </w:r>
          </w:p>
        </w:tc>
        <w:tc>
          <w:tcPr>
            <w:tcW w:w="1560" w:type="dxa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59" w:type="dxa"/>
          </w:tcPr>
          <w:p w:rsidR="00CA5925" w:rsidRPr="006F42AF" w:rsidRDefault="006F42AF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F42AF">
              <w:rPr>
                <w:rFonts w:ascii="Times New Roman" w:hAnsi="Times New Roman" w:cs="Times New Roman"/>
                <w:sz w:val="24"/>
                <w:szCs w:val="24"/>
              </w:rPr>
              <w:t>297739,34</w:t>
            </w:r>
          </w:p>
        </w:tc>
        <w:tc>
          <w:tcPr>
            <w:tcW w:w="2361" w:type="dxa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Квартира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(пользование)</w:t>
            </w:r>
          </w:p>
        </w:tc>
        <w:tc>
          <w:tcPr>
            <w:tcW w:w="1324" w:type="dxa"/>
            <w:shd w:val="clear" w:color="auto" w:fill="auto"/>
          </w:tcPr>
          <w:p w:rsidR="00CA5925" w:rsidRPr="00EF3AE5" w:rsidRDefault="0001366D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36</w:t>
            </w:r>
          </w:p>
        </w:tc>
        <w:tc>
          <w:tcPr>
            <w:tcW w:w="1418" w:type="dxa"/>
            <w:shd w:val="clear" w:color="auto" w:fill="auto"/>
          </w:tcPr>
          <w:p w:rsidR="00CA5925" w:rsidRPr="00EF3AE5" w:rsidRDefault="00CA5925" w:rsidP="00CA592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</w:tc>
        <w:tc>
          <w:tcPr>
            <w:tcW w:w="1984" w:type="dxa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Не имеет</w:t>
            </w:r>
          </w:p>
        </w:tc>
        <w:tc>
          <w:tcPr>
            <w:tcW w:w="1701" w:type="dxa"/>
            <w:gridSpan w:val="2"/>
            <w:vMerge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EF3AE5" w:rsidRPr="00EF3AE5" w:rsidRDefault="00EF3AE5" w:rsidP="00EF3A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3AE5" w:rsidRPr="00EF3AE5" w:rsidRDefault="00EF3AE5" w:rsidP="00EF3A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3AE5" w:rsidRPr="00EF3AE5" w:rsidRDefault="00EF3AE5" w:rsidP="00EF3A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3AE5" w:rsidRPr="00EF3AE5" w:rsidRDefault="00EF3AE5" w:rsidP="00EF3A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3AE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</w:t>
      </w:r>
    </w:p>
    <w:p w:rsidR="00EF3AE5" w:rsidRPr="00EF3AE5" w:rsidRDefault="00EF3AE5" w:rsidP="00EF3A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4522" w:rsidRPr="00EF3AE5" w:rsidRDefault="008A4522" w:rsidP="00EF3A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A4522" w:rsidRPr="00EF3AE5" w:rsidSect="00EF3AE5">
      <w:pgSz w:w="16837" w:h="11905" w:orient="landscape"/>
      <w:pgMar w:top="170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203181"/>
    <w:rsid w:val="0001366D"/>
    <w:rsid w:val="00203181"/>
    <w:rsid w:val="00462644"/>
    <w:rsid w:val="006F42AF"/>
    <w:rsid w:val="00776F34"/>
    <w:rsid w:val="008A4522"/>
    <w:rsid w:val="00CA5925"/>
    <w:rsid w:val="00EF3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6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59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59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212</Words>
  <Characters>1212</Characters>
  <Application>Microsoft Office Word</Application>
  <DocSecurity>0</DocSecurity>
  <Lines>10</Lines>
  <Paragraphs>2</Paragraphs>
  <ScaleCrop>false</ScaleCrop>
  <Company/>
  <LinksUpToDate>false</LinksUpToDate>
  <CharactersWithSpaces>1422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информация</dc:creator>
  <cp:keywords/>
  <dc:description/>
  <cp:lastModifiedBy>Васильева Л А</cp:lastModifiedBy>
  <cp:revision>3</cp:revision>
  <cp:lastPrinted>2013-05-29T14:49:00Z</cp:lastPrinted>
  <dcterms:created xsi:type="dcterms:W3CDTF">2013-05-29T14:48:00Z</dcterms:created>
  <dcterms:modified xsi:type="dcterms:W3CDTF">2013-05-29T14:50:00Z</dcterms:modified>
</cp:coreProperties>
</file>